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317734"/>
        <w:docPartObj>
          <w:docPartGallery w:val="Cover Pages"/>
          <w:docPartUnique/>
        </w:docPartObj>
      </w:sdtPr>
      <w:sdtEndPr>
        <w:rPr>
          <w:b/>
          <w:bCs/>
          <w:sz w:val="28"/>
          <w:szCs w:val="28"/>
        </w:rPr>
      </w:sdtEndPr>
      <w:sdtContent>
        <w:tbl>
          <w:tblPr>
            <w:tblpPr w:leftFromText="187" w:rightFromText="187" w:vertAnchor="page" w:horzAnchor="page" w:tblpYSpec="top"/>
            <w:tblW w:w="0" w:type="auto"/>
            <w:tblLook w:val="04A0"/>
          </w:tblPr>
          <w:tblGrid>
            <w:gridCol w:w="1440"/>
            <w:gridCol w:w="2520"/>
          </w:tblGrid>
          <w:tr w:rsidR="00A445A2">
            <w:trPr>
              <w:trHeight w:val="1440"/>
            </w:trPr>
            <w:tc>
              <w:tcPr>
                <w:tcW w:w="1440" w:type="dxa"/>
                <w:tcBorders>
                  <w:right w:val="single" w:sz="4" w:space="0" w:color="FFFFFF" w:themeColor="background1"/>
                </w:tcBorders>
                <w:shd w:val="clear" w:color="auto" w:fill="943634" w:themeFill="accent2" w:themeFillShade="BF"/>
              </w:tcPr>
              <w:p w:rsidR="00A445A2" w:rsidRDefault="00A445A2"/>
            </w:tc>
            <w:sdt>
              <w:sdtPr>
                <w:rPr>
                  <w:rFonts w:asciiTheme="majorHAnsi" w:eastAsiaTheme="majorEastAsia" w:hAnsiTheme="majorHAnsi" w:cstheme="majorBidi"/>
                  <w:b/>
                  <w:bCs/>
                  <w:color w:val="FFFFFF" w:themeColor="background1"/>
                  <w:sz w:val="36"/>
                  <w:szCs w:val="36"/>
                </w:rPr>
                <w:alias w:val="Year"/>
                <w:id w:val="15676118"/>
                <w:placeholder>
                  <w:docPart w:val="CD6CC8FA5C6B444689C0F5B788BB7CF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A445A2" w:rsidRPr="002D7F86" w:rsidRDefault="00A445A2">
                    <w:pPr>
                      <w:pStyle w:val="NoSpacing"/>
                      <w:rPr>
                        <w:rFonts w:asciiTheme="majorHAnsi" w:eastAsiaTheme="majorEastAsia" w:hAnsiTheme="majorHAnsi" w:cstheme="majorBidi"/>
                        <w:b/>
                        <w:bCs/>
                        <w:color w:val="FFFFFF" w:themeColor="background1"/>
                        <w:sz w:val="36"/>
                        <w:szCs w:val="36"/>
                      </w:rPr>
                    </w:pPr>
                    <w:r w:rsidRPr="002D7F86">
                      <w:rPr>
                        <w:rFonts w:asciiTheme="majorHAnsi" w:eastAsiaTheme="majorEastAsia" w:hAnsiTheme="majorHAnsi" w:cstheme="majorBidi"/>
                        <w:b/>
                        <w:bCs/>
                        <w:color w:val="FFFFFF" w:themeColor="background1"/>
                        <w:sz w:val="36"/>
                        <w:szCs w:val="36"/>
                      </w:rPr>
                      <w:t>Spring 2011 Semester</w:t>
                    </w:r>
                  </w:p>
                </w:tc>
              </w:sdtContent>
            </w:sdt>
          </w:tr>
          <w:tr w:rsidR="00A445A2">
            <w:trPr>
              <w:trHeight w:val="2880"/>
            </w:trPr>
            <w:tc>
              <w:tcPr>
                <w:tcW w:w="1440" w:type="dxa"/>
                <w:tcBorders>
                  <w:right w:val="single" w:sz="4" w:space="0" w:color="000000" w:themeColor="text1"/>
                </w:tcBorders>
              </w:tcPr>
              <w:p w:rsidR="00A445A2" w:rsidRDefault="00A445A2"/>
            </w:tc>
            <w:tc>
              <w:tcPr>
                <w:tcW w:w="2520" w:type="dxa"/>
                <w:tcBorders>
                  <w:left w:val="single" w:sz="4" w:space="0" w:color="000000" w:themeColor="text1"/>
                </w:tcBorders>
                <w:vAlign w:val="center"/>
              </w:tcPr>
              <w:sdt>
                <w:sdtPr>
                  <w:rPr>
                    <w:color w:val="76923C" w:themeColor="accent3" w:themeShade="BF"/>
                    <w:sz w:val="32"/>
                    <w:szCs w:val="32"/>
                  </w:rPr>
                  <w:alias w:val="Company"/>
                  <w:id w:val="15676123"/>
                  <w:placeholder>
                    <w:docPart w:val="59824FEE52F74E2BA041FB8E22FC1134"/>
                  </w:placeholder>
                  <w:dataBinding w:prefixMappings="xmlns:ns0='http://schemas.openxmlformats.org/officeDocument/2006/extended-properties'" w:xpath="/ns0:Properties[1]/ns0:Company[1]" w:storeItemID="{6668398D-A668-4E3E-A5EB-62B293D839F1}"/>
                  <w:text/>
                </w:sdtPr>
                <w:sdtContent>
                  <w:p w:rsidR="00A445A2" w:rsidRPr="002D7F86" w:rsidRDefault="00A445A2">
                    <w:pPr>
                      <w:pStyle w:val="NoSpacing"/>
                      <w:rPr>
                        <w:color w:val="76923C" w:themeColor="accent3" w:themeShade="BF"/>
                        <w:sz w:val="32"/>
                        <w:szCs w:val="32"/>
                      </w:rPr>
                    </w:pPr>
                    <w:r w:rsidRPr="002D7F86">
                      <w:rPr>
                        <w:color w:val="76923C" w:themeColor="accent3" w:themeShade="BF"/>
                        <w:sz w:val="32"/>
                        <w:szCs w:val="32"/>
                      </w:rPr>
                      <w:t>Bethany Schafer</w:t>
                    </w:r>
                  </w:p>
                </w:sdtContent>
              </w:sdt>
              <w:p w:rsidR="00A445A2" w:rsidRDefault="00A445A2">
                <w:pPr>
                  <w:pStyle w:val="NoSpacing"/>
                  <w:rPr>
                    <w:color w:val="76923C" w:themeColor="accent3" w:themeShade="BF"/>
                  </w:rPr>
                </w:pPr>
              </w:p>
              <w:p w:rsidR="00A445A2" w:rsidRDefault="00A445A2">
                <w:pPr>
                  <w:pStyle w:val="NoSpacing"/>
                  <w:rPr>
                    <w:color w:val="76923C" w:themeColor="accent3" w:themeShade="BF"/>
                  </w:rPr>
                </w:pPr>
              </w:p>
            </w:tc>
          </w:tr>
        </w:tbl>
        <w:p w:rsidR="00A445A2" w:rsidRDefault="00A445A2"/>
        <w:p w:rsidR="00A445A2" w:rsidRDefault="00A445A2"/>
        <w:p w:rsidR="00A445A2" w:rsidRDefault="00A445A2"/>
        <w:tbl>
          <w:tblPr>
            <w:tblpPr w:leftFromText="187" w:rightFromText="187" w:vertAnchor="page" w:horzAnchor="margin" w:tblpY="8974"/>
            <w:tblW w:w="5000" w:type="pct"/>
            <w:tblLook w:val="04A0"/>
          </w:tblPr>
          <w:tblGrid>
            <w:gridCol w:w="9576"/>
          </w:tblGrid>
          <w:tr w:rsidR="002D7F86" w:rsidTr="002D7F86">
            <w:tc>
              <w:tcPr>
                <w:tcW w:w="0" w:type="auto"/>
              </w:tcPr>
              <w:p w:rsidR="002D7F86" w:rsidRDefault="002D7F86" w:rsidP="002D7F86">
                <w:pPr>
                  <w:pStyle w:val="NoSpacing"/>
                  <w:rPr>
                    <w:b/>
                    <w:bCs/>
                    <w:caps/>
                    <w:sz w:val="72"/>
                    <w:szCs w:val="72"/>
                  </w:rPr>
                </w:pPr>
                <w:r>
                  <w:rPr>
                    <w:b/>
                    <w:bCs/>
                    <w:caps/>
                    <w:color w:val="76923C" w:themeColor="accent3" w:themeShade="BF"/>
                    <w:sz w:val="72"/>
                    <w:szCs w:val="72"/>
                  </w:rPr>
                  <w:t>[</w:t>
                </w:r>
                <w:sdt>
                  <w:sdtPr>
                    <w:rPr>
                      <w:b/>
                      <w:bCs/>
                      <w:caps/>
                      <w:sz w:val="72"/>
                      <w:szCs w:val="72"/>
                    </w:rPr>
                    <w:alias w:val="Title"/>
                    <w:id w:val="15676137"/>
                    <w:placeholder>
                      <w:docPart w:val="69BE6D754AAB413493BD0A584CE4E2A0"/>
                    </w:placeholder>
                    <w:dataBinding w:prefixMappings="xmlns:ns0='http://schemas.openxmlformats.org/package/2006/metadata/core-properties' xmlns:ns1='http://purl.org/dc/elements/1.1/'" w:xpath="/ns0:coreProperties[1]/ns1:title[1]" w:storeItemID="{6C3C8BC8-F283-45AE-878A-BAB7291924A1}"/>
                    <w:text/>
                  </w:sdtPr>
                  <w:sdtContent>
                    <w:r>
                      <w:rPr>
                        <w:b/>
                        <w:bCs/>
                        <w:caps/>
                        <w:sz w:val="72"/>
                        <w:szCs w:val="72"/>
                      </w:rPr>
                      <w:t>Lifelong wellness: rock climbing</w:t>
                    </w:r>
                  </w:sdtContent>
                </w:sdt>
                <w:r>
                  <w:rPr>
                    <w:b/>
                    <w:bCs/>
                    <w:caps/>
                    <w:color w:val="76923C" w:themeColor="accent3" w:themeShade="BF"/>
                    <w:sz w:val="72"/>
                    <w:szCs w:val="72"/>
                  </w:rPr>
                  <w:t>]</w:t>
                </w:r>
              </w:p>
            </w:tc>
          </w:tr>
          <w:tr w:rsidR="002D7F86" w:rsidTr="002D7F86">
            <w:tc>
              <w:tcPr>
                <w:tcW w:w="0" w:type="auto"/>
              </w:tcPr>
              <w:p w:rsidR="002D7F86" w:rsidRDefault="002D7F86" w:rsidP="002D7F86">
                <w:pPr>
                  <w:pStyle w:val="NoSpacing"/>
                  <w:rPr>
                    <w:color w:val="7F7F7F" w:themeColor="background1" w:themeShade="7F"/>
                  </w:rPr>
                </w:pPr>
              </w:p>
            </w:tc>
          </w:tr>
        </w:tbl>
        <w:p w:rsidR="00A445A2" w:rsidRDefault="00A445A2">
          <w:pPr>
            <w:rPr>
              <w:sz w:val="28"/>
              <w:szCs w:val="28"/>
            </w:rPr>
          </w:pPr>
          <w:r>
            <w:rPr>
              <w:b/>
              <w:bCs/>
              <w:sz w:val="28"/>
              <w:szCs w:val="28"/>
            </w:rPr>
            <w:br w:type="page"/>
          </w:r>
        </w:p>
      </w:sdtContent>
    </w:sdt>
    <w:p w:rsidR="00A445A2" w:rsidRDefault="002D7F86" w:rsidP="002D7F86">
      <w:pPr>
        <w:rPr>
          <w:b/>
          <w:sz w:val="28"/>
          <w:szCs w:val="28"/>
        </w:rPr>
      </w:pPr>
      <w:r>
        <w:rPr>
          <w:b/>
          <w:sz w:val="28"/>
          <w:szCs w:val="28"/>
        </w:rPr>
        <w:lastRenderedPageBreak/>
        <w:t>What did you learn about “lifelong wellness” from taking this General Education course?</w:t>
      </w:r>
    </w:p>
    <w:p w:rsidR="002D7F86" w:rsidRDefault="002D7F86" w:rsidP="002D7F86">
      <w:pPr>
        <w:rPr>
          <w:b/>
          <w:sz w:val="24"/>
          <w:szCs w:val="24"/>
        </w:rPr>
      </w:pPr>
      <w:r>
        <w:rPr>
          <w:b/>
          <w:sz w:val="28"/>
          <w:szCs w:val="28"/>
        </w:rPr>
        <w:tab/>
      </w:r>
    </w:p>
    <w:p w:rsidR="002D7F86" w:rsidRPr="000165EA" w:rsidRDefault="002D7F86" w:rsidP="002D7F86">
      <w:pPr>
        <w:rPr>
          <w:sz w:val="24"/>
          <w:szCs w:val="24"/>
        </w:rPr>
      </w:pPr>
      <w:r>
        <w:rPr>
          <w:b/>
          <w:sz w:val="24"/>
          <w:szCs w:val="24"/>
        </w:rPr>
        <w:tab/>
      </w:r>
      <w:r>
        <w:rPr>
          <w:sz w:val="24"/>
          <w:szCs w:val="24"/>
        </w:rPr>
        <w:t>Prior to taking this course I had an introduction and some practice with rock climbing. For all my exercise it was only cardio and I knew I needed to have a consistent balance of cross training. Without rock climbing I would probably be lifting weights at the gym and this is all I have ever</w:t>
      </w:r>
      <w:r w:rsidR="000165EA">
        <w:rPr>
          <w:sz w:val="24"/>
          <w:szCs w:val="24"/>
        </w:rPr>
        <w:t xml:space="preserve"> done for muscle strengthening my whole life. Nothing is wrong with lifting weights, however I have come to find a substitution that can be lifelong. The hobbies people have a passion for, are hobbies that I believe are purely good for your soul. After committing yourself through training, learning, and accomplishing your goal(s), you have created an addiction for that self accomplishment to be </w:t>
      </w:r>
      <w:proofErr w:type="gramStart"/>
      <w:r w:rsidR="000165EA">
        <w:rPr>
          <w:i/>
          <w:sz w:val="24"/>
          <w:szCs w:val="24"/>
        </w:rPr>
        <w:t>lifelong</w:t>
      </w:r>
      <w:proofErr w:type="gramEnd"/>
      <w:r w:rsidR="000165EA">
        <w:rPr>
          <w:i/>
          <w:sz w:val="24"/>
          <w:szCs w:val="24"/>
        </w:rPr>
        <w:t>.</w:t>
      </w:r>
      <w:r w:rsidR="000165EA">
        <w:rPr>
          <w:sz w:val="24"/>
          <w:szCs w:val="24"/>
        </w:rPr>
        <w:t xml:space="preserve"> </w:t>
      </w:r>
    </w:p>
    <w:p w:rsidR="002D7F86" w:rsidRDefault="002D7F86" w:rsidP="002D7F86">
      <w:pPr>
        <w:rPr>
          <w:sz w:val="24"/>
          <w:szCs w:val="24"/>
        </w:rPr>
      </w:pPr>
    </w:p>
    <w:p w:rsidR="002D7F86" w:rsidRPr="002D7F86" w:rsidRDefault="002D7F86" w:rsidP="002D7F86">
      <w:pPr>
        <w:rPr>
          <w:b/>
          <w:sz w:val="28"/>
          <w:szCs w:val="28"/>
        </w:rPr>
      </w:pPr>
      <w:r w:rsidRPr="002D7F86">
        <w:rPr>
          <w:b/>
          <w:sz w:val="28"/>
          <w:szCs w:val="28"/>
        </w:rPr>
        <w:t>How would you apply this information to your life?</w:t>
      </w:r>
    </w:p>
    <w:p w:rsidR="002D7F86" w:rsidRDefault="002D7F86" w:rsidP="002D7F86">
      <w:pPr>
        <w:rPr>
          <w:sz w:val="24"/>
          <w:szCs w:val="24"/>
        </w:rPr>
      </w:pPr>
    </w:p>
    <w:p w:rsidR="000165EA" w:rsidRDefault="000165EA" w:rsidP="002D7F86">
      <w:pPr>
        <w:rPr>
          <w:sz w:val="24"/>
          <w:szCs w:val="24"/>
        </w:rPr>
      </w:pPr>
      <w:r>
        <w:rPr>
          <w:sz w:val="24"/>
          <w:szCs w:val="24"/>
        </w:rPr>
        <w:tab/>
      </w:r>
      <w:r w:rsidR="00F13670">
        <w:rPr>
          <w:sz w:val="24"/>
          <w:szCs w:val="24"/>
        </w:rPr>
        <w:t xml:space="preserve">I have learned the mind game in order to reach and recover thresholds in cycling for my cardio, progress with yoga, and I am going to apply this same technique with rock climbing. Having a supportive community has been vital for me </w:t>
      </w:r>
      <w:r w:rsidR="00594B0E">
        <w:rPr>
          <w:sz w:val="24"/>
          <w:szCs w:val="24"/>
        </w:rPr>
        <w:t xml:space="preserve">to </w:t>
      </w:r>
      <w:r w:rsidR="00F13670">
        <w:rPr>
          <w:sz w:val="24"/>
          <w:szCs w:val="24"/>
        </w:rPr>
        <w:t xml:space="preserve">be pushed into something I never thought I would enjoy. </w:t>
      </w:r>
      <w:r w:rsidR="00594B0E">
        <w:rPr>
          <w:sz w:val="24"/>
          <w:szCs w:val="24"/>
        </w:rPr>
        <w:t xml:space="preserve">After observing my friends and family that climb a range of ratings, I became tempted with that first foothold </w:t>
      </w:r>
      <w:r w:rsidR="00B5491E">
        <w:rPr>
          <w:sz w:val="24"/>
          <w:szCs w:val="24"/>
        </w:rPr>
        <w:t>and</w:t>
      </w:r>
      <w:r w:rsidR="00594B0E">
        <w:rPr>
          <w:sz w:val="24"/>
          <w:szCs w:val="24"/>
        </w:rPr>
        <w:t xml:space="preserve"> of course slipped off of instantly; but the morale of the community I looked up to was never judgmental on silly mistakes therefore no slips ever feel like failing. </w:t>
      </w:r>
      <w:r w:rsidR="00B5491E">
        <w:rPr>
          <w:sz w:val="24"/>
          <w:szCs w:val="24"/>
        </w:rPr>
        <w:t xml:space="preserve">To be cheering each other on or helping guide your partner through placements that are blind to the climber and even that high-five when you get down from a finished or unfinished problem are all positive responses  that make people feel good about what they are doing. When you feel good about what you do in school, careers, fitness, community, and hobbies, you have just created passion that you will forever be motivated by.  </w:t>
      </w:r>
    </w:p>
    <w:p w:rsidR="002D7F86" w:rsidRDefault="002D7F86" w:rsidP="002D7F86">
      <w:pPr>
        <w:rPr>
          <w:sz w:val="24"/>
          <w:szCs w:val="24"/>
        </w:rPr>
      </w:pPr>
    </w:p>
    <w:p w:rsidR="002D7F86" w:rsidRDefault="002D7F86" w:rsidP="002D7F86">
      <w:pPr>
        <w:rPr>
          <w:sz w:val="24"/>
          <w:szCs w:val="24"/>
        </w:rPr>
      </w:pPr>
      <w:r w:rsidRPr="002D7F86">
        <w:rPr>
          <w:b/>
          <w:sz w:val="28"/>
          <w:szCs w:val="28"/>
        </w:rPr>
        <w:t>What is your intention to continue to practice what you have learned in your life and why?</w:t>
      </w:r>
    </w:p>
    <w:p w:rsidR="002D7F86" w:rsidRDefault="002D7F86" w:rsidP="002D7F86">
      <w:pPr>
        <w:rPr>
          <w:sz w:val="24"/>
          <w:szCs w:val="24"/>
        </w:rPr>
      </w:pPr>
    </w:p>
    <w:p w:rsidR="002D7F86" w:rsidRDefault="00FD3222" w:rsidP="002D7F86">
      <w:pPr>
        <w:rPr>
          <w:sz w:val="24"/>
          <w:szCs w:val="24"/>
        </w:rPr>
      </w:pPr>
      <w:r>
        <w:rPr>
          <w:sz w:val="24"/>
          <w:szCs w:val="24"/>
        </w:rPr>
        <w:tab/>
        <w:t>I feel that I have a mind game of self-talk I have to jump through in order for me to practice my passions. I have to dig deep sometimes for that motivati</w:t>
      </w:r>
      <w:r w:rsidR="00B8790A">
        <w:rPr>
          <w:sz w:val="24"/>
          <w:szCs w:val="24"/>
        </w:rPr>
        <w:t xml:space="preserve">on to go beyond my comfort zone </w:t>
      </w:r>
      <w:r>
        <w:rPr>
          <w:sz w:val="24"/>
          <w:szCs w:val="24"/>
        </w:rPr>
        <w:t xml:space="preserve">and make that exertion </w:t>
      </w:r>
      <w:r w:rsidR="00B8790A">
        <w:rPr>
          <w:sz w:val="24"/>
          <w:szCs w:val="24"/>
        </w:rPr>
        <w:t>in which</w:t>
      </w:r>
      <w:r>
        <w:rPr>
          <w:sz w:val="24"/>
          <w:szCs w:val="24"/>
        </w:rPr>
        <w:t xml:space="preserve"> I know comple</w:t>
      </w:r>
      <w:r w:rsidR="00B8790A">
        <w:rPr>
          <w:sz w:val="24"/>
          <w:szCs w:val="24"/>
        </w:rPr>
        <w:t>te</w:t>
      </w:r>
      <w:r>
        <w:rPr>
          <w:sz w:val="24"/>
          <w:szCs w:val="24"/>
        </w:rPr>
        <w:t xml:space="preserve"> sublime</w:t>
      </w:r>
      <w:r w:rsidR="00B8790A">
        <w:rPr>
          <w:sz w:val="24"/>
          <w:szCs w:val="24"/>
        </w:rPr>
        <w:t xml:space="preserve"> will come in </w:t>
      </w:r>
      <w:r>
        <w:rPr>
          <w:sz w:val="24"/>
          <w:szCs w:val="24"/>
        </w:rPr>
        <w:t xml:space="preserve">end.  In climbing, it’s when you get to the end of your route and you will always have pride in what you have done. </w:t>
      </w:r>
      <w:r w:rsidR="00B8790A">
        <w:rPr>
          <w:sz w:val="24"/>
          <w:szCs w:val="24"/>
        </w:rPr>
        <w:t>Previous to the lessons I hadn’t gotten much joy from bouldering, but seeing how the more I’m pushed to practice “the dance”</w:t>
      </w:r>
      <w:r w:rsidR="0011076B">
        <w:rPr>
          <w:sz w:val="24"/>
          <w:szCs w:val="24"/>
        </w:rPr>
        <w:t xml:space="preserve"> on bouldering routes I begin to understand the word ‘fun’!</w:t>
      </w:r>
      <w:r w:rsidR="0011076B" w:rsidRPr="0011076B">
        <w:rPr>
          <w:sz w:val="24"/>
          <w:szCs w:val="24"/>
        </w:rPr>
        <w:t xml:space="preserve"> </w:t>
      </w:r>
      <w:r w:rsidR="0011076B">
        <w:rPr>
          <w:sz w:val="24"/>
          <w:szCs w:val="24"/>
        </w:rPr>
        <w:t xml:space="preserve">My recent experience from this rock climbing course has made me aware of how much more technique and practice in bouldering correlates with </w:t>
      </w:r>
      <w:r w:rsidR="003A40B7">
        <w:rPr>
          <w:sz w:val="24"/>
          <w:szCs w:val="24"/>
        </w:rPr>
        <w:t>my technique in top-roping</w:t>
      </w:r>
      <w:r w:rsidR="0011076B">
        <w:rPr>
          <w:sz w:val="24"/>
          <w:szCs w:val="24"/>
        </w:rPr>
        <w:t>.</w:t>
      </w:r>
    </w:p>
    <w:p w:rsidR="00B5491E" w:rsidRDefault="00B5491E" w:rsidP="002D7F86">
      <w:pPr>
        <w:rPr>
          <w:sz w:val="24"/>
          <w:szCs w:val="24"/>
        </w:rPr>
      </w:pPr>
    </w:p>
    <w:p w:rsidR="00B5491E" w:rsidRDefault="00B5491E" w:rsidP="002D7F86">
      <w:pPr>
        <w:rPr>
          <w:sz w:val="24"/>
          <w:szCs w:val="24"/>
        </w:rPr>
      </w:pPr>
    </w:p>
    <w:p w:rsidR="002D7F86" w:rsidRPr="002D7F86" w:rsidRDefault="002D7F86" w:rsidP="002D7F86">
      <w:pPr>
        <w:rPr>
          <w:sz w:val="24"/>
          <w:szCs w:val="24"/>
        </w:rPr>
      </w:pPr>
      <w:proofErr w:type="gramStart"/>
      <w:r w:rsidRPr="002D7F86">
        <w:rPr>
          <w:b/>
          <w:sz w:val="28"/>
          <w:szCs w:val="28"/>
        </w:rPr>
        <w:t>General ideas for improving this course?</w:t>
      </w:r>
      <w:proofErr w:type="gramEnd"/>
    </w:p>
    <w:p w:rsidR="00A445A2" w:rsidRDefault="00A445A2" w:rsidP="00A445A2">
      <w:pPr>
        <w:jc w:val="center"/>
        <w:rPr>
          <w:sz w:val="28"/>
          <w:szCs w:val="28"/>
        </w:rPr>
      </w:pPr>
    </w:p>
    <w:p w:rsidR="00250D0A" w:rsidRDefault="00250D0A" w:rsidP="00250D0A">
      <w:pPr>
        <w:rPr>
          <w:sz w:val="24"/>
          <w:szCs w:val="24"/>
        </w:rPr>
      </w:pPr>
      <w:r>
        <w:rPr>
          <w:sz w:val="24"/>
          <w:szCs w:val="24"/>
        </w:rPr>
        <w:tab/>
        <w:t>A few of the techniques I need to focus on while bouldering and top roping are the following:</w:t>
      </w:r>
    </w:p>
    <w:p w:rsidR="00250D0A" w:rsidRPr="00250D0A" w:rsidRDefault="00250D0A" w:rsidP="00250D0A">
      <w:pPr>
        <w:pStyle w:val="NoSpacing"/>
        <w:numPr>
          <w:ilvl w:val="0"/>
          <w:numId w:val="2"/>
        </w:numPr>
      </w:pPr>
      <w:r>
        <w:rPr>
          <w:sz w:val="24"/>
          <w:szCs w:val="24"/>
        </w:rPr>
        <w:t>Finding my balance in every move,</w:t>
      </w:r>
    </w:p>
    <w:p w:rsidR="00250D0A" w:rsidRPr="00250D0A" w:rsidRDefault="00250D0A" w:rsidP="00250D0A">
      <w:pPr>
        <w:pStyle w:val="NoSpacing"/>
        <w:numPr>
          <w:ilvl w:val="0"/>
          <w:numId w:val="2"/>
        </w:numPr>
      </w:pPr>
      <w:r>
        <w:rPr>
          <w:sz w:val="24"/>
          <w:szCs w:val="24"/>
        </w:rPr>
        <w:t>Flagging automatically when best,</w:t>
      </w:r>
    </w:p>
    <w:p w:rsidR="00250D0A" w:rsidRPr="00250D0A" w:rsidRDefault="00250D0A" w:rsidP="00250D0A">
      <w:pPr>
        <w:pStyle w:val="NoSpacing"/>
        <w:numPr>
          <w:ilvl w:val="0"/>
          <w:numId w:val="2"/>
        </w:numPr>
      </w:pPr>
      <w:r>
        <w:rPr>
          <w:sz w:val="24"/>
          <w:szCs w:val="24"/>
        </w:rPr>
        <w:t>Not bending my arms but instead relying on my joints/bones,</w:t>
      </w:r>
    </w:p>
    <w:p w:rsidR="00250D0A" w:rsidRPr="00250D0A" w:rsidRDefault="00250D0A" w:rsidP="00250D0A">
      <w:pPr>
        <w:pStyle w:val="NoSpacing"/>
        <w:numPr>
          <w:ilvl w:val="0"/>
          <w:numId w:val="2"/>
        </w:numPr>
      </w:pPr>
      <w:r>
        <w:rPr>
          <w:sz w:val="24"/>
          <w:szCs w:val="24"/>
        </w:rPr>
        <w:t>In causation from keeping straight arms</w:t>
      </w:r>
      <w:proofErr w:type="gramStart"/>
      <w:r>
        <w:rPr>
          <w:sz w:val="24"/>
          <w:szCs w:val="24"/>
        </w:rPr>
        <w:t>..</w:t>
      </w:r>
      <w:proofErr w:type="gramEnd"/>
      <w:r>
        <w:rPr>
          <w:sz w:val="24"/>
          <w:szCs w:val="24"/>
        </w:rPr>
        <w:t>keeping my weight in my legs and core muscle groups,</w:t>
      </w:r>
    </w:p>
    <w:p w:rsidR="00250D0A" w:rsidRPr="00250D0A" w:rsidRDefault="00250D0A" w:rsidP="00250D0A">
      <w:pPr>
        <w:pStyle w:val="NoSpacing"/>
        <w:numPr>
          <w:ilvl w:val="0"/>
          <w:numId w:val="2"/>
        </w:numPr>
      </w:pPr>
      <w:r>
        <w:rPr>
          <w:sz w:val="24"/>
          <w:szCs w:val="24"/>
        </w:rPr>
        <w:t>And to push myself with bouldering routes even if I can’t follow the route exactly.</w:t>
      </w:r>
    </w:p>
    <w:sectPr w:rsidR="00250D0A" w:rsidRPr="00250D0A" w:rsidSect="00A445A2">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A57" w:rsidRDefault="00362A57" w:rsidP="00A445A2">
      <w:pPr>
        <w:spacing w:line="240" w:lineRule="auto"/>
      </w:pPr>
      <w:r>
        <w:separator/>
      </w:r>
    </w:p>
  </w:endnote>
  <w:endnote w:type="continuationSeparator" w:id="0">
    <w:p w:rsidR="00362A57" w:rsidRDefault="00362A57" w:rsidP="00A445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A445A2">
      <w:tc>
        <w:tcPr>
          <w:tcW w:w="500" w:type="pct"/>
          <w:tcBorders>
            <w:top w:val="single" w:sz="4" w:space="0" w:color="943634" w:themeColor="accent2" w:themeShade="BF"/>
          </w:tcBorders>
          <w:shd w:val="clear" w:color="auto" w:fill="943634" w:themeFill="accent2" w:themeFillShade="BF"/>
        </w:tcPr>
        <w:p w:rsidR="00A445A2" w:rsidRDefault="00F16602">
          <w:pPr>
            <w:pStyle w:val="Footer"/>
            <w:jc w:val="right"/>
            <w:rPr>
              <w:b/>
              <w:color w:val="FFFFFF" w:themeColor="background1"/>
            </w:rPr>
          </w:pPr>
          <w:fldSimple w:instr=" PAGE   \* MERGEFORMAT ">
            <w:r w:rsidR="00250D0A" w:rsidRPr="00250D0A">
              <w:rPr>
                <w:noProof/>
                <w:color w:val="FFFFFF" w:themeColor="background1"/>
              </w:rPr>
              <w:t>1</w:t>
            </w:r>
          </w:fldSimple>
        </w:p>
      </w:tc>
      <w:tc>
        <w:tcPr>
          <w:tcW w:w="4500" w:type="pct"/>
          <w:tcBorders>
            <w:top w:val="single" w:sz="4" w:space="0" w:color="auto"/>
          </w:tcBorders>
        </w:tcPr>
        <w:p w:rsidR="00A445A2" w:rsidRDefault="00A445A2" w:rsidP="00A445A2">
          <w:pPr>
            <w:pStyle w:val="Footer"/>
            <w:jc w:val="right"/>
          </w:pPr>
          <w:r>
            <w:t xml:space="preserve">| </w:t>
          </w:r>
          <w:sdt>
            <w:sdtPr>
              <w:alias w:val="Company"/>
              <w:id w:val="75914618"/>
              <w:placeholder>
                <w:docPart w:val="5435F64543BA46429D1F8C2A5378BF20"/>
              </w:placeholder>
              <w:dataBinding w:prefixMappings="xmlns:ns0='http://schemas.openxmlformats.org/officeDocument/2006/extended-properties'" w:xpath="/ns0:Properties[1]/ns0:Company[1]" w:storeItemID="{6668398D-A668-4E3E-A5EB-62B293D839F1}"/>
              <w:text/>
            </w:sdtPr>
            <w:sdtContent>
              <w:r>
                <w:t>Bethany Schafer</w:t>
              </w:r>
            </w:sdtContent>
          </w:sdt>
        </w:p>
      </w:tc>
    </w:tr>
  </w:tbl>
  <w:p w:rsidR="00A445A2" w:rsidRDefault="00A44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A57" w:rsidRDefault="00362A57" w:rsidP="00A445A2">
      <w:pPr>
        <w:spacing w:line="240" w:lineRule="auto"/>
      </w:pPr>
      <w:r>
        <w:separator/>
      </w:r>
    </w:p>
  </w:footnote>
  <w:footnote w:type="continuationSeparator" w:id="0">
    <w:p w:rsidR="00362A57" w:rsidRDefault="00362A57" w:rsidP="00A445A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13"/>
      <w:gridCol w:w="2877"/>
    </w:tblGrid>
    <w:tr w:rsidR="00A445A2">
      <w:tc>
        <w:tcPr>
          <w:tcW w:w="3500" w:type="pct"/>
          <w:tcBorders>
            <w:bottom w:val="single" w:sz="4" w:space="0" w:color="auto"/>
          </w:tcBorders>
          <w:vAlign w:val="bottom"/>
        </w:tcPr>
        <w:p w:rsidR="00A445A2" w:rsidRDefault="00A445A2" w:rsidP="00A445A2">
          <w:pPr>
            <w:pStyle w:val="Header"/>
            <w:jc w:val="right"/>
            <w:rPr>
              <w:bCs/>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rPr>
                <w:t>Lifelong wellness: rock climbing</w:t>
              </w:r>
            </w:sdtContent>
          </w:sdt>
          <w:r>
            <w:rPr>
              <w:b/>
              <w:bCs/>
              <w:color w:val="76923C" w:themeColor="accent3" w:themeShade="BF"/>
              <w:sz w:val="24"/>
              <w:szCs w:val="24"/>
            </w:rPr>
            <w:t>]</w:t>
          </w:r>
        </w:p>
      </w:tc>
      <w:sdt>
        <w:sdtPr>
          <w:rPr>
            <w:color w:val="FFFFFF" w:themeColor="background1"/>
          </w:rPr>
          <w:alias w:val="Date"/>
          <w:id w:val="7767729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A445A2" w:rsidRDefault="00A445A2" w:rsidP="00A445A2">
              <w:pPr>
                <w:pStyle w:val="Header"/>
                <w:rPr>
                  <w:color w:val="FFFFFF" w:themeColor="background1"/>
                </w:rPr>
              </w:pPr>
              <w:r>
                <w:rPr>
                  <w:color w:val="FFFFFF" w:themeColor="background1"/>
                </w:rPr>
                <w:t>Spring 2011 Semester</w:t>
              </w:r>
            </w:p>
          </w:tc>
        </w:sdtContent>
      </w:sdt>
    </w:tr>
  </w:tbl>
  <w:p w:rsidR="00A445A2" w:rsidRDefault="00A445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1662D"/>
    <w:multiLevelType w:val="hybridMultilevel"/>
    <w:tmpl w:val="3800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F85ED1"/>
    <w:multiLevelType w:val="hybridMultilevel"/>
    <w:tmpl w:val="6194CF7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45A2"/>
    <w:rsid w:val="000165EA"/>
    <w:rsid w:val="0011076B"/>
    <w:rsid w:val="00250D0A"/>
    <w:rsid w:val="002D7F86"/>
    <w:rsid w:val="00362A57"/>
    <w:rsid w:val="003A40B7"/>
    <w:rsid w:val="00433F79"/>
    <w:rsid w:val="00594B0E"/>
    <w:rsid w:val="0075263A"/>
    <w:rsid w:val="00A445A2"/>
    <w:rsid w:val="00B5491E"/>
    <w:rsid w:val="00B8790A"/>
    <w:rsid w:val="00BE0E13"/>
    <w:rsid w:val="00DD6BBB"/>
    <w:rsid w:val="00F13670"/>
    <w:rsid w:val="00F16602"/>
    <w:rsid w:val="00FD3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BB"/>
  </w:style>
  <w:style w:type="paragraph" w:styleId="Heading2">
    <w:name w:val="heading 2"/>
    <w:basedOn w:val="Normal"/>
    <w:next w:val="Normal"/>
    <w:link w:val="Heading2Char"/>
    <w:uiPriority w:val="9"/>
    <w:unhideWhenUsed/>
    <w:qFormat/>
    <w:rsid w:val="00A44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45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0D0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5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45A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445A2"/>
    <w:pPr>
      <w:tabs>
        <w:tab w:val="center" w:pos="4680"/>
        <w:tab w:val="right" w:pos="9360"/>
      </w:tabs>
      <w:spacing w:line="240" w:lineRule="auto"/>
    </w:pPr>
  </w:style>
  <w:style w:type="character" w:customStyle="1" w:styleId="HeaderChar">
    <w:name w:val="Header Char"/>
    <w:basedOn w:val="DefaultParagraphFont"/>
    <w:link w:val="Header"/>
    <w:uiPriority w:val="99"/>
    <w:rsid w:val="00A445A2"/>
  </w:style>
  <w:style w:type="paragraph" w:styleId="Footer">
    <w:name w:val="footer"/>
    <w:basedOn w:val="Normal"/>
    <w:link w:val="FooterChar"/>
    <w:uiPriority w:val="99"/>
    <w:unhideWhenUsed/>
    <w:rsid w:val="00A445A2"/>
    <w:pPr>
      <w:tabs>
        <w:tab w:val="center" w:pos="4680"/>
        <w:tab w:val="right" w:pos="9360"/>
      </w:tabs>
      <w:spacing w:line="240" w:lineRule="auto"/>
    </w:pPr>
  </w:style>
  <w:style w:type="character" w:customStyle="1" w:styleId="FooterChar">
    <w:name w:val="Footer Char"/>
    <w:basedOn w:val="DefaultParagraphFont"/>
    <w:link w:val="Footer"/>
    <w:uiPriority w:val="99"/>
    <w:rsid w:val="00A445A2"/>
  </w:style>
  <w:style w:type="paragraph" w:styleId="BalloonText">
    <w:name w:val="Balloon Text"/>
    <w:basedOn w:val="Normal"/>
    <w:link w:val="BalloonTextChar"/>
    <w:uiPriority w:val="99"/>
    <w:semiHidden/>
    <w:unhideWhenUsed/>
    <w:rsid w:val="00A445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5A2"/>
    <w:rPr>
      <w:rFonts w:ascii="Tahoma" w:hAnsi="Tahoma" w:cs="Tahoma"/>
      <w:sz w:val="16"/>
      <w:szCs w:val="16"/>
    </w:rPr>
  </w:style>
  <w:style w:type="paragraph" w:styleId="NoSpacing">
    <w:name w:val="No Spacing"/>
    <w:link w:val="NoSpacingChar"/>
    <w:uiPriority w:val="1"/>
    <w:qFormat/>
    <w:rsid w:val="00A445A2"/>
    <w:pPr>
      <w:spacing w:line="240" w:lineRule="auto"/>
    </w:pPr>
    <w:rPr>
      <w:rFonts w:eastAsiaTheme="minorEastAsia"/>
    </w:rPr>
  </w:style>
  <w:style w:type="character" w:customStyle="1" w:styleId="NoSpacingChar">
    <w:name w:val="No Spacing Char"/>
    <w:basedOn w:val="DefaultParagraphFont"/>
    <w:link w:val="NoSpacing"/>
    <w:uiPriority w:val="1"/>
    <w:rsid w:val="00A445A2"/>
    <w:rPr>
      <w:rFonts w:eastAsiaTheme="minorEastAsia"/>
    </w:rPr>
  </w:style>
  <w:style w:type="character" w:customStyle="1" w:styleId="Heading4Char">
    <w:name w:val="Heading 4 Char"/>
    <w:basedOn w:val="DefaultParagraphFont"/>
    <w:link w:val="Heading4"/>
    <w:uiPriority w:val="9"/>
    <w:rsid w:val="00250D0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6CC8FA5C6B444689C0F5B788BB7CFC"/>
        <w:category>
          <w:name w:val="General"/>
          <w:gallery w:val="placeholder"/>
        </w:category>
        <w:types>
          <w:type w:val="bbPlcHdr"/>
        </w:types>
        <w:behaviors>
          <w:behavior w:val="content"/>
        </w:behaviors>
        <w:guid w:val="{1DEAD992-3FD7-4E06-9882-A3C1AE5335A3}"/>
      </w:docPartPr>
      <w:docPartBody>
        <w:p w:rsidR="00A22338" w:rsidRDefault="00DE23EF" w:rsidP="00DE23EF">
          <w:pPr>
            <w:pStyle w:val="CD6CC8FA5C6B444689C0F5B788BB7CFC"/>
          </w:pPr>
          <w:r>
            <w:rPr>
              <w:rFonts w:asciiTheme="majorHAnsi" w:eastAsiaTheme="majorEastAsia" w:hAnsiTheme="majorHAnsi" w:cstheme="majorBidi"/>
              <w:b/>
              <w:bCs/>
              <w:color w:val="FFFFFF" w:themeColor="background1"/>
              <w:sz w:val="72"/>
              <w:szCs w:val="72"/>
            </w:rPr>
            <w:t>[Year]</w:t>
          </w:r>
        </w:p>
      </w:docPartBody>
    </w:docPart>
    <w:docPart>
      <w:docPartPr>
        <w:name w:val="59824FEE52F74E2BA041FB8E22FC1134"/>
        <w:category>
          <w:name w:val="General"/>
          <w:gallery w:val="placeholder"/>
        </w:category>
        <w:types>
          <w:type w:val="bbPlcHdr"/>
        </w:types>
        <w:behaviors>
          <w:behavior w:val="content"/>
        </w:behaviors>
        <w:guid w:val="{7C47BE8F-A4D4-4B87-857C-96CB5414F2EE}"/>
      </w:docPartPr>
      <w:docPartBody>
        <w:p w:rsidR="00A22338" w:rsidRDefault="00DE23EF" w:rsidP="00DE23EF">
          <w:pPr>
            <w:pStyle w:val="59824FEE52F74E2BA041FB8E22FC1134"/>
          </w:pPr>
          <w:r>
            <w:rPr>
              <w:color w:val="76923C" w:themeColor="accent3" w:themeShade="BF"/>
            </w:rPr>
            <w:t>[Type the company name]</w:t>
          </w:r>
        </w:p>
      </w:docPartBody>
    </w:docPart>
    <w:docPart>
      <w:docPartPr>
        <w:name w:val="69BE6D754AAB413493BD0A584CE4E2A0"/>
        <w:category>
          <w:name w:val="General"/>
          <w:gallery w:val="placeholder"/>
        </w:category>
        <w:types>
          <w:type w:val="bbPlcHdr"/>
        </w:types>
        <w:behaviors>
          <w:behavior w:val="content"/>
        </w:behaviors>
        <w:guid w:val="{E6D7DBBF-41C1-40FA-8D32-5AA79F4FEAA9}"/>
      </w:docPartPr>
      <w:docPartBody>
        <w:p w:rsidR="00A22338" w:rsidRDefault="00DE23EF" w:rsidP="00DE23EF">
          <w:pPr>
            <w:pStyle w:val="69BE6D754AAB413493BD0A584CE4E2A0"/>
          </w:pPr>
          <w:r>
            <w:rPr>
              <w:b/>
              <w:bCs/>
              <w:caps/>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E23EF"/>
    <w:rsid w:val="007743CE"/>
    <w:rsid w:val="00A22338"/>
    <w:rsid w:val="00DE2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D775C4EED340C5B10A8A82D853FE61">
    <w:name w:val="D8D775C4EED340C5B10A8A82D853FE61"/>
    <w:rsid w:val="00DE23EF"/>
  </w:style>
  <w:style w:type="paragraph" w:customStyle="1" w:styleId="87A9590B4E05439CB2D553FF15AA833E">
    <w:name w:val="87A9590B4E05439CB2D553FF15AA833E"/>
    <w:rsid w:val="00DE23EF"/>
  </w:style>
  <w:style w:type="paragraph" w:customStyle="1" w:styleId="9FCC44343E0940ACB8A5DC9F46309354">
    <w:name w:val="9FCC44343E0940ACB8A5DC9F46309354"/>
    <w:rsid w:val="00DE23EF"/>
  </w:style>
  <w:style w:type="paragraph" w:customStyle="1" w:styleId="E1F9B405C70B42A3A2484ECF6FB71BE0">
    <w:name w:val="E1F9B405C70B42A3A2484ECF6FB71BE0"/>
    <w:rsid w:val="00DE23EF"/>
  </w:style>
  <w:style w:type="paragraph" w:customStyle="1" w:styleId="0441F6E2B91045269A9C479428BE026E">
    <w:name w:val="0441F6E2B91045269A9C479428BE026E"/>
    <w:rsid w:val="00DE23EF"/>
  </w:style>
  <w:style w:type="paragraph" w:customStyle="1" w:styleId="261E4F67F96842B8ACB8F33612F02124">
    <w:name w:val="261E4F67F96842B8ACB8F33612F02124"/>
    <w:rsid w:val="00DE23EF"/>
  </w:style>
  <w:style w:type="paragraph" w:customStyle="1" w:styleId="5918D562256B4879AD4FCD320B1CC0A6">
    <w:name w:val="5918D562256B4879AD4FCD320B1CC0A6"/>
    <w:rsid w:val="00DE23EF"/>
  </w:style>
  <w:style w:type="paragraph" w:customStyle="1" w:styleId="F0F88BFE95B749D194476D7B07A375ED">
    <w:name w:val="F0F88BFE95B749D194476D7B07A375ED"/>
    <w:rsid w:val="00DE23EF"/>
  </w:style>
  <w:style w:type="paragraph" w:customStyle="1" w:styleId="BBC9521BBB9B4E7AA916A41439CF5F59">
    <w:name w:val="BBC9521BBB9B4E7AA916A41439CF5F59"/>
    <w:rsid w:val="00DE23EF"/>
  </w:style>
  <w:style w:type="paragraph" w:customStyle="1" w:styleId="1F994D91155747E3B5E5FD6EBE28FE22">
    <w:name w:val="1F994D91155747E3B5E5FD6EBE28FE22"/>
    <w:rsid w:val="00DE23EF"/>
  </w:style>
  <w:style w:type="paragraph" w:customStyle="1" w:styleId="FE1FC760E9804F1F97E04D53255F8D85">
    <w:name w:val="FE1FC760E9804F1F97E04D53255F8D85"/>
    <w:rsid w:val="00DE23EF"/>
  </w:style>
  <w:style w:type="paragraph" w:customStyle="1" w:styleId="0C93704C72674E3981B68E8A31081773">
    <w:name w:val="0C93704C72674E3981B68E8A31081773"/>
    <w:rsid w:val="00DE23EF"/>
  </w:style>
  <w:style w:type="paragraph" w:customStyle="1" w:styleId="A39486061DB84BDDA4515DB21044F8D6">
    <w:name w:val="A39486061DB84BDDA4515DB21044F8D6"/>
    <w:rsid w:val="00DE23EF"/>
  </w:style>
  <w:style w:type="paragraph" w:customStyle="1" w:styleId="CD6CC8FA5C6B444689C0F5B788BB7CFC">
    <w:name w:val="CD6CC8FA5C6B444689C0F5B788BB7CFC"/>
    <w:rsid w:val="00DE23EF"/>
  </w:style>
  <w:style w:type="paragraph" w:customStyle="1" w:styleId="59824FEE52F74E2BA041FB8E22FC1134">
    <w:name w:val="59824FEE52F74E2BA041FB8E22FC1134"/>
    <w:rsid w:val="00DE23EF"/>
  </w:style>
  <w:style w:type="paragraph" w:customStyle="1" w:styleId="7B8190A37E074C1B959CF246B8666A28">
    <w:name w:val="7B8190A37E074C1B959CF246B8666A28"/>
    <w:rsid w:val="00DE23EF"/>
  </w:style>
  <w:style w:type="paragraph" w:customStyle="1" w:styleId="25D752F1DA794243B3D0DCDC828044C0">
    <w:name w:val="25D752F1DA794243B3D0DCDC828044C0"/>
    <w:rsid w:val="00DE23EF"/>
  </w:style>
  <w:style w:type="paragraph" w:customStyle="1" w:styleId="8DD6BB566A964D3B9625B29290BC106F">
    <w:name w:val="8DD6BB566A964D3B9625B29290BC106F"/>
    <w:rsid w:val="00DE23EF"/>
  </w:style>
  <w:style w:type="paragraph" w:customStyle="1" w:styleId="5435F64543BA46429D1F8C2A5378BF20">
    <w:name w:val="5435F64543BA46429D1F8C2A5378BF20"/>
    <w:rsid w:val="00DE23EF"/>
  </w:style>
  <w:style w:type="paragraph" w:customStyle="1" w:styleId="69BE6D754AAB413493BD0A584CE4E2A0">
    <w:name w:val="69BE6D754AAB413493BD0A584CE4E2A0"/>
    <w:rsid w:val="00DE23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Spring 2011 Semester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F87031-91B9-4BBB-9D94-58C1D374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Lifelong wellness: rock climbing</vt:lpstr>
    </vt:vector>
  </TitlesOfParts>
  <Company>Bethany Schafer</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Lifelong wellness: rock climbing</dc:title>
  <dc:creator>Bethany Schafer</dc:creator>
  <cp:lastModifiedBy>Bethany Schafer</cp:lastModifiedBy>
  <cp:revision>2</cp:revision>
  <dcterms:created xsi:type="dcterms:W3CDTF">2011-03-01T06:29:00Z</dcterms:created>
  <dcterms:modified xsi:type="dcterms:W3CDTF">2011-03-01T06:29:00Z</dcterms:modified>
</cp:coreProperties>
</file>